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827" w:rsidRPr="00493EE4" w:rsidRDefault="002B5827" w:rsidP="00666A9D">
      <w:pPr>
        <w:pStyle w:val="Titre1"/>
        <w:rPr>
          <w:rFonts w:asciiTheme="minorHAnsi" w:hAnsiTheme="minorHAnsi" w:cstheme="minorHAnsi"/>
          <w:sz w:val="28"/>
          <w:szCs w:val="28"/>
          <w:lang w:val="fr-FR"/>
        </w:rPr>
      </w:pPr>
      <w:bookmarkStart w:id="0" w:name="_Toc410829135"/>
      <w:bookmarkStart w:id="1" w:name="_Toc418453779"/>
    </w:p>
    <w:p w:rsidR="00C74308" w:rsidRPr="00CC59DC" w:rsidRDefault="00C74308" w:rsidP="00C74308">
      <w:pPr>
        <w:spacing w:after="0" w:line="240" w:lineRule="auto"/>
        <w:contextualSpacing/>
        <w:jc w:val="center"/>
        <w:rPr>
          <w:rFonts w:ascii="Gill Sans MT" w:eastAsia="Times New Roman" w:hAnsi="Gill Sans MT" w:cs="Andalus"/>
          <w:sz w:val="16"/>
          <w:szCs w:val="16"/>
        </w:rPr>
      </w:pPr>
      <w:r>
        <w:rPr>
          <w:rFonts w:ascii="Gill Sans MT" w:hAnsi="Gill Sans MT" w:cs="Andalus"/>
          <w:b/>
          <w:i/>
          <w:sz w:val="28"/>
          <w:szCs w:val="28"/>
        </w:rPr>
        <w:t xml:space="preserve">Rencontre de concertation nationale multi-acteurs sur les politiques de sécurité alimentaire et développement rural </w:t>
      </w:r>
    </w:p>
    <w:p w:rsidR="002B5827" w:rsidRDefault="00C74308" w:rsidP="00C74308">
      <w:pPr>
        <w:pBdr>
          <w:bottom w:val="single" w:sz="6" w:space="1" w:color="auto"/>
        </w:pBdr>
        <w:spacing w:after="0" w:line="240" w:lineRule="auto"/>
        <w:ind w:left="720"/>
        <w:jc w:val="center"/>
        <w:rPr>
          <w:rFonts w:ascii="Gill Sans MT" w:hAnsi="Gill Sans MT" w:cs="Andalus"/>
          <w:b/>
          <w:i/>
          <w:sz w:val="28"/>
          <w:szCs w:val="28"/>
        </w:rPr>
      </w:pPr>
      <w:r w:rsidRPr="00C74308">
        <w:rPr>
          <w:rFonts w:ascii="Gill Sans MT" w:hAnsi="Gill Sans MT" w:cs="Andalus"/>
          <w:b/>
          <w:i/>
          <w:sz w:val="28"/>
          <w:szCs w:val="28"/>
        </w:rPr>
        <w:t xml:space="preserve">Tenus </w:t>
      </w:r>
      <w:r>
        <w:rPr>
          <w:rFonts w:ascii="Gill Sans MT" w:hAnsi="Gill Sans MT" w:cs="Andalus"/>
          <w:b/>
          <w:i/>
          <w:sz w:val="28"/>
          <w:szCs w:val="28"/>
        </w:rPr>
        <w:t>du</w:t>
      </w:r>
      <w:r w:rsidR="002B5827" w:rsidRPr="00C74308">
        <w:rPr>
          <w:rFonts w:ascii="Gill Sans MT" w:hAnsi="Gill Sans MT" w:cs="Andalus"/>
          <w:b/>
          <w:i/>
          <w:sz w:val="28"/>
          <w:szCs w:val="28"/>
        </w:rPr>
        <w:t xml:space="preserve"> </w:t>
      </w:r>
      <w:r w:rsidRPr="00C74308">
        <w:rPr>
          <w:rFonts w:ascii="Gill Sans MT" w:hAnsi="Gill Sans MT" w:cs="Andalus"/>
          <w:b/>
          <w:i/>
          <w:sz w:val="28"/>
          <w:szCs w:val="28"/>
        </w:rPr>
        <w:t>15</w:t>
      </w:r>
      <w:r w:rsidR="002A69A7" w:rsidRPr="00C74308">
        <w:rPr>
          <w:rFonts w:ascii="Gill Sans MT" w:hAnsi="Gill Sans MT" w:cs="Andalus"/>
          <w:b/>
          <w:i/>
          <w:sz w:val="28"/>
          <w:szCs w:val="28"/>
        </w:rPr>
        <w:t xml:space="preserve"> </w:t>
      </w:r>
      <w:r>
        <w:rPr>
          <w:rFonts w:ascii="Gill Sans MT" w:hAnsi="Gill Sans MT" w:cs="Andalus"/>
          <w:b/>
          <w:i/>
          <w:sz w:val="28"/>
          <w:szCs w:val="28"/>
        </w:rPr>
        <w:t>au</w:t>
      </w:r>
      <w:r w:rsidR="002B5827" w:rsidRPr="00C74308">
        <w:rPr>
          <w:rFonts w:ascii="Gill Sans MT" w:hAnsi="Gill Sans MT" w:cs="Andalus"/>
          <w:b/>
          <w:i/>
          <w:sz w:val="28"/>
          <w:szCs w:val="28"/>
        </w:rPr>
        <w:t xml:space="preserve"> </w:t>
      </w:r>
      <w:r w:rsidR="002A69A7" w:rsidRPr="00C74308">
        <w:rPr>
          <w:rFonts w:ascii="Gill Sans MT" w:hAnsi="Gill Sans MT" w:cs="Andalus"/>
          <w:b/>
          <w:i/>
          <w:sz w:val="28"/>
          <w:szCs w:val="28"/>
        </w:rPr>
        <w:t>1</w:t>
      </w:r>
      <w:r w:rsidRPr="00C74308">
        <w:rPr>
          <w:rFonts w:ascii="Gill Sans MT" w:hAnsi="Gill Sans MT" w:cs="Andalus"/>
          <w:b/>
          <w:i/>
          <w:sz w:val="28"/>
          <w:szCs w:val="28"/>
        </w:rPr>
        <w:t xml:space="preserve">6 Novembre 2018 à Ndjamena </w:t>
      </w:r>
    </w:p>
    <w:p w:rsidR="00C74308" w:rsidRPr="00C74308" w:rsidRDefault="00C74308" w:rsidP="00C74308">
      <w:pPr>
        <w:pBdr>
          <w:bottom w:val="single" w:sz="6" w:space="1" w:color="auto"/>
        </w:pBdr>
        <w:spacing w:after="0" w:line="240" w:lineRule="auto"/>
        <w:ind w:left="720"/>
        <w:jc w:val="center"/>
        <w:rPr>
          <w:rFonts w:ascii="Gill Sans MT" w:hAnsi="Gill Sans MT" w:cs="Andalus"/>
          <w:b/>
          <w:i/>
          <w:sz w:val="28"/>
          <w:szCs w:val="28"/>
        </w:rPr>
      </w:pPr>
    </w:p>
    <w:p w:rsidR="002B5827" w:rsidRDefault="00C74308" w:rsidP="00666A9D">
      <w:pPr>
        <w:spacing w:after="0" w:line="240" w:lineRule="auto"/>
        <w:ind w:left="7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DECLARATION </w:t>
      </w:r>
    </w:p>
    <w:p w:rsidR="00C74308" w:rsidRPr="00C74308" w:rsidRDefault="00C74308" w:rsidP="00C74308">
      <w:pPr>
        <w:spacing w:after="0" w:line="240" w:lineRule="auto"/>
        <w:ind w:left="720"/>
        <w:jc w:val="both"/>
        <w:rPr>
          <w:rFonts w:ascii="Gill Sans MT" w:hAnsi="Gill Sans MT" w:cstheme="minorHAnsi"/>
          <w:sz w:val="28"/>
          <w:szCs w:val="28"/>
        </w:rPr>
      </w:pPr>
      <w:r w:rsidRPr="00C74308">
        <w:rPr>
          <w:rFonts w:ascii="Gill Sans MT" w:hAnsi="Gill Sans MT" w:cstheme="minorHAnsi"/>
          <w:sz w:val="28"/>
          <w:szCs w:val="28"/>
        </w:rPr>
        <w:t xml:space="preserve">Dans le cadre du suivi des processus de </w:t>
      </w:r>
      <w:r w:rsidR="00E92B1F" w:rsidRPr="00C74308">
        <w:rPr>
          <w:rFonts w:ascii="Gill Sans MT" w:hAnsi="Gill Sans MT" w:cstheme="minorHAnsi"/>
          <w:sz w:val="28"/>
          <w:szCs w:val="28"/>
        </w:rPr>
        <w:t>révisi</w:t>
      </w:r>
      <w:r w:rsidR="00E92B1F">
        <w:rPr>
          <w:rFonts w:ascii="Gill Sans MT" w:hAnsi="Gill Sans MT" w:cstheme="minorHAnsi"/>
          <w:sz w:val="28"/>
          <w:szCs w:val="28"/>
        </w:rPr>
        <w:t>ons, des mises en œuvre ou d’ado</w:t>
      </w:r>
      <w:r w:rsidRPr="00C74308">
        <w:rPr>
          <w:rFonts w:ascii="Gill Sans MT" w:hAnsi="Gill Sans MT" w:cstheme="minorHAnsi"/>
          <w:sz w:val="28"/>
          <w:szCs w:val="28"/>
        </w:rPr>
        <w:t xml:space="preserve">ption des textes </w:t>
      </w:r>
      <w:r w:rsidR="00E92B1F" w:rsidRPr="00C74308">
        <w:rPr>
          <w:rFonts w:ascii="Gill Sans MT" w:hAnsi="Gill Sans MT" w:cstheme="minorHAnsi"/>
          <w:sz w:val="28"/>
          <w:szCs w:val="28"/>
        </w:rPr>
        <w:t>législatifs</w:t>
      </w:r>
      <w:r w:rsidRPr="00C74308">
        <w:rPr>
          <w:rFonts w:ascii="Gill Sans MT" w:hAnsi="Gill Sans MT" w:cstheme="minorHAnsi"/>
          <w:sz w:val="28"/>
          <w:szCs w:val="28"/>
        </w:rPr>
        <w:t xml:space="preserve"> et réglem</w:t>
      </w:r>
      <w:r w:rsidR="00E92B1F">
        <w:rPr>
          <w:rFonts w:ascii="Gill Sans MT" w:hAnsi="Gill Sans MT" w:cstheme="minorHAnsi"/>
          <w:sz w:val="28"/>
          <w:szCs w:val="28"/>
        </w:rPr>
        <w:t>entaires, le conseil National d</w:t>
      </w:r>
      <w:r w:rsidRPr="00C74308">
        <w:rPr>
          <w:rFonts w:ascii="Gill Sans MT" w:hAnsi="Gill Sans MT" w:cstheme="minorHAnsi"/>
          <w:sz w:val="28"/>
          <w:szCs w:val="28"/>
        </w:rPr>
        <w:t xml:space="preserve">e Concertation des producteurs </w:t>
      </w:r>
      <w:r w:rsidR="00E92B1F" w:rsidRPr="00C74308">
        <w:rPr>
          <w:rFonts w:ascii="Gill Sans MT" w:hAnsi="Gill Sans MT" w:cstheme="minorHAnsi"/>
          <w:sz w:val="28"/>
          <w:szCs w:val="28"/>
        </w:rPr>
        <w:t>Ruraux</w:t>
      </w:r>
      <w:r w:rsidRPr="00C74308">
        <w:rPr>
          <w:rFonts w:ascii="Gill Sans MT" w:hAnsi="Gill Sans MT" w:cstheme="minorHAnsi"/>
          <w:sz w:val="28"/>
          <w:szCs w:val="28"/>
        </w:rPr>
        <w:t xml:space="preserve"> du Tchad CNCPRT a organisé une rencontre </w:t>
      </w:r>
      <w:r w:rsidR="00E92B1F" w:rsidRPr="00C74308">
        <w:rPr>
          <w:rFonts w:ascii="Gill Sans MT" w:hAnsi="Gill Sans MT" w:cstheme="minorHAnsi"/>
          <w:sz w:val="28"/>
          <w:szCs w:val="28"/>
        </w:rPr>
        <w:t>multi acteurs</w:t>
      </w:r>
      <w:r w:rsidRPr="00C74308">
        <w:rPr>
          <w:rFonts w:ascii="Gill Sans MT" w:hAnsi="Gill Sans MT" w:cstheme="minorHAnsi"/>
          <w:sz w:val="28"/>
          <w:szCs w:val="28"/>
        </w:rPr>
        <w:t xml:space="preserve"> pour échanger sur le quatre processus en cours portant sur : </w:t>
      </w:r>
    </w:p>
    <w:p w:rsidR="00C74308" w:rsidRPr="00C74308" w:rsidRDefault="00C74308" w:rsidP="00C7430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Gill Sans MT" w:hAnsi="Gill Sans MT" w:cstheme="minorHAnsi"/>
          <w:sz w:val="28"/>
          <w:szCs w:val="28"/>
        </w:rPr>
      </w:pPr>
      <w:r w:rsidRPr="00C74308">
        <w:rPr>
          <w:rFonts w:ascii="Gill Sans MT" w:hAnsi="Gill Sans MT" w:cstheme="minorHAnsi"/>
          <w:sz w:val="28"/>
          <w:szCs w:val="28"/>
        </w:rPr>
        <w:t xml:space="preserve">L’Application de la Loi d’orientation </w:t>
      </w:r>
      <w:proofErr w:type="spellStart"/>
      <w:r w:rsidRPr="00C74308">
        <w:rPr>
          <w:rFonts w:ascii="Gill Sans MT" w:hAnsi="Gill Sans MT" w:cstheme="minorHAnsi"/>
          <w:sz w:val="28"/>
          <w:szCs w:val="28"/>
        </w:rPr>
        <w:t>Agrosylvopastorale</w:t>
      </w:r>
      <w:proofErr w:type="spellEnd"/>
      <w:r w:rsidRPr="00C74308">
        <w:rPr>
          <w:rFonts w:ascii="Gill Sans MT" w:hAnsi="Gill Sans MT" w:cstheme="minorHAnsi"/>
          <w:sz w:val="28"/>
          <w:szCs w:val="28"/>
        </w:rPr>
        <w:t xml:space="preserve"> et halieutique ; </w:t>
      </w:r>
    </w:p>
    <w:p w:rsidR="00C74308" w:rsidRPr="00C74308" w:rsidRDefault="00C74308" w:rsidP="00C7430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Gill Sans MT" w:hAnsi="Gill Sans MT" w:cstheme="minorHAnsi"/>
          <w:sz w:val="28"/>
          <w:szCs w:val="28"/>
        </w:rPr>
      </w:pPr>
      <w:r w:rsidRPr="00C74308">
        <w:rPr>
          <w:rFonts w:ascii="Gill Sans MT" w:hAnsi="Gill Sans MT" w:cstheme="minorHAnsi"/>
          <w:sz w:val="28"/>
          <w:szCs w:val="28"/>
        </w:rPr>
        <w:t>L’Application de la Loi 14 sur l’environnement</w:t>
      </w:r>
    </w:p>
    <w:p w:rsidR="00C74308" w:rsidRPr="00C74308" w:rsidRDefault="00C74308" w:rsidP="00C7430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Gill Sans MT" w:hAnsi="Gill Sans MT" w:cstheme="minorHAnsi"/>
          <w:sz w:val="28"/>
          <w:szCs w:val="28"/>
        </w:rPr>
      </w:pPr>
      <w:r w:rsidRPr="00C74308">
        <w:rPr>
          <w:rFonts w:ascii="Gill Sans MT" w:hAnsi="Gill Sans MT" w:cstheme="minorHAnsi"/>
          <w:sz w:val="28"/>
          <w:szCs w:val="28"/>
        </w:rPr>
        <w:t>Le Processus de relecture du code foncier</w:t>
      </w:r>
    </w:p>
    <w:p w:rsidR="00C74308" w:rsidRPr="00C74308" w:rsidRDefault="00C74308" w:rsidP="00C7430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Gill Sans MT" w:hAnsi="Gill Sans MT" w:cstheme="minorHAnsi"/>
          <w:sz w:val="28"/>
          <w:szCs w:val="28"/>
        </w:rPr>
      </w:pPr>
      <w:r w:rsidRPr="00C74308">
        <w:rPr>
          <w:rFonts w:ascii="Gill Sans MT" w:hAnsi="Gill Sans MT" w:cstheme="minorHAnsi"/>
          <w:sz w:val="28"/>
          <w:szCs w:val="28"/>
        </w:rPr>
        <w:t xml:space="preserve">La création des chambres Nationales et Régionales d’Agriculture </w:t>
      </w:r>
    </w:p>
    <w:p w:rsidR="00C74308" w:rsidRPr="00C74308" w:rsidRDefault="00C74308" w:rsidP="00C74308">
      <w:pPr>
        <w:spacing w:after="0" w:line="240" w:lineRule="auto"/>
        <w:jc w:val="both"/>
        <w:rPr>
          <w:rFonts w:ascii="Gill Sans MT" w:hAnsi="Gill Sans MT" w:cstheme="minorHAnsi"/>
          <w:sz w:val="28"/>
          <w:szCs w:val="28"/>
        </w:rPr>
      </w:pPr>
      <w:r w:rsidRPr="00C74308">
        <w:rPr>
          <w:rFonts w:ascii="Gill Sans MT" w:hAnsi="Gill Sans MT" w:cstheme="minorHAnsi"/>
          <w:sz w:val="28"/>
          <w:szCs w:val="28"/>
        </w:rPr>
        <w:t xml:space="preserve">L’atelier a échangé sur le niveau d’évolution de ces processus et à proposer une stratégie de communication plus efficace avec les différentes </w:t>
      </w:r>
      <w:r w:rsidR="00E92B1F" w:rsidRPr="00C74308">
        <w:rPr>
          <w:rFonts w:ascii="Gill Sans MT" w:hAnsi="Gill Sans MT" w:cstheme="minorHAnsi"/>
          <w:sz w:val="28"/>
          <w:szCs w:val="28"/>
        </w:rPr>
        <w:t>organisations</w:t>
      </w:r>
      <w:r w:rsidRPr="00C74308">
        <w:rPr>
          <w:rFonts w:ascii="Gill Sans MT" w:hAnsi="Gill Sans MT" w:cstheme="minorHAnsi"/>
          <w:sz w:val="28"/>
          <w:szCs w:val="28"/>
        </w:rPr>
        <w:t xml:space="preserve"> des producteurs à la base. </w:t>
      </w:r>
    </w:p>
    <w:p w:rsidR="00C74308" w:rsidRDefault="00C74308" w:rsidP="00C74308">
      <w:pPr>
        <w:spacing w:after="0" w:line="240" w:lineRule="auto"/>
        <w:ind w:left="720"/>
        <w:rPr>
          <w:rFonts w:asciiTheme="minorHAnsi" w:hAnsiTheme="minorHAnsi" w:cstheme="minorHAnsi"/>
          <w:b/>
          <w:sz w:val="28"/>
          <w:szCs w:val="28"/>
        </w:rPr>
      </w:pPr>
    </w:p>
    <w:p w:rsidR="00C74308" w:rsidRDefault="00C74308" w:rsidP="00C74308">
      <w:pPr>
        <w:spacing w:after="0" w:line="240" w:lineRule="auto"/>
        <w:ind w:left="720"/>
        <w:rPr>
          <w:rFonts w:asciiTheme="minorHAnsi" w:hAnsiTheme="minorHAnsi" w:cstheme="minorHAnsi"/>
          <w:b/>
          <w:sz w:val="28"/>
          <w:szCs w:val="28"/>
        </w:rPr>
      </w:pPr>
    </w:p>
    <w:p w:rsidR="00C74308" w:rsidRPr="00C74308" w:rsidRDefault="00C74308" w:rsidP="00C74308">
      <w:pPr>
        <w:pStyle w:val="Default"/>
        <w:tabs>
          <w:tab w:val="left" w:pos="0"/>
        </w:tabs>
        <w:spacing w:line="288" w:lineRule="auto"/>
        <w:jc w:val="both"/>
        <w:rPr>
          <w:rFonts w:ascii="Gill Sans MT" w:eastAsia="Calibri" w:hAnsi="Gill Sans MT" w:cstheme="minorHAnsi"/>
          <w:color w:val="auto"/>
          <w:sz w:val="28"/>
          <w:szCs w:val="28"/>
          <w:lang w:eastAsia="en-US"/>
        </w:rPr>
      </w:pPr>
      <w:r w:rsidRPr="00C74308">
        <w:rPr>
          <w:rFonts w:ascii="Gill Sans MT" w:eastAsia="Calibri" w:hAnsi="Gill Sans MT" w:cstheme="minorHAnsi"/>
          <w:color w:val="auto"/>
          <w:sz w:val="28"/>
          <w:szCs w:val="28"/>
          <w:lang w:eastAsia="en-US"/>
        </w:rPr>
        <w:t>NOUS, Représentants des organisations des producteurs, réunis à Ndjamena (CEFOD) à l’initiative du CNCPRT, dans l’objectif d’échanger sur le niveau d’évolution des processus en cours et à proposer une stratégie de communication plus efficace avec les différentes organisations des producteurs à la base.</w:t>
      </w:r>
    </w:p>
    <w:p w:rsidR="00C74308" w:rsidRPr="00C74308" w:rsidRDefault="00C74308" w:rsidP="00C74308">
      <w:pPr>
        <w:spacing w:after="0" w:line="240" w:lineRule="auto"/>
        <w:contextualSpacing/>
        <w:jc w:val="both"/>
        <w:rPr>
          <w:rFonts w:ascii="Gill Sans MT" w:hAnsi="Gill Sans MT" w:cstheme="minorHAnsi"/>
          <w:sz w:val="28"/>
          <w:szCs w:val="28"/>
        </w:rPr>
      </w:pPr>
      <w:r w:rsidRPr="00C74308">
        <w:rPr>
          <w:rFonts w:ascii="Gill Sans MT" w:hAnsi="Gill Sans MT" w:cstheme="minorHAnsi"/>
          <w:sz w:val="28"/>
          <w:szCs w:val="28"/>
        </w:rPr>
        <w:t>Au terme de cet atelier de concertat</w:t>
      </w:r>
      <w:r>
        <w:rPr>
          <w:rFonts w:ascii="Gill Sans MT" w:hAnsi="Gill Sans MT" w:cstheme="minorHAnsi"/>
          <w:sz w:val="28"/>
          <w:szCs w:val="28"/>
        </w:rPr>
        <w:t xml:space="preserve">ion nationale multi-acteurs sur </w:t>
      </w:r>
      <w:r w:rsidRPr="00C74308">
        <w:rPr>
          <w:rFonts w:ascii="Gill Sans MT" w:hAnsi="Gill Sans MT" w:cstheme="minorHAnsi"/>
          <w:sz w:val="28"/>
          <w:szCs w:val="28"/>
        </w:rPr>
        <w:t>les politiques de sécurité alimentaire et développement rural tenue à Ndjamena au du 15 au 16 Novembre 2018, faisons la déclaration qui suit </w:t>
      </w:r>
    </w:p>
    <w:p w:rsidR="00C74308" w:rsidRDefault="00C74308" w:rsidP="00C74308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:rsidR="00C74308" w:rsidRPr="00493EE4" w:rsidRDefault="00C74308" w:rsidP="00C74308">
      <w:pPr>
        <w:spacing w:after="0" w:line="240" w:lineRule="auto"/>
        <w:ind w:left="720"/>
        <w:rPr>
          <w:rFonts w:asciiTheme="minorHAnsi" w:hAnsiTheme="minorHAnsi" w:cstheme="minorHAnsi"/>
          <w:b/>
          <w:sz w:val="28"/>
          <w:szCs w:val="28"/>
        </w:rPr>
      </w:pPr>
    </w:p>
    <w:p w:rsidR="002B5827" w:rsidRDefault="002B5827" w:rsidP="00666A9D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04EBB">
        <w:rPr>
          <w:rFonts w:asciiTheme="minorHAnsi" w:hAnsiTheme="minorHAnsi" w:cstheme="minorHAnsi"/>
          <w:b/>
          <w:sz w:val="28"/>
          <w:szCs w:val="28"/>
        </w:rPr>
        <w:t xml:space="preserve">Considérant </w:t>
      </w:r>
      <w:r w:rsidR="00C74308">
        <w:rPr>
          <w:rFonts w:asciiTheme="minorHAnsi" w:hAnsiTheme="minorHAnsi" w:cstheme="minorHAnsi"/>
          <w:b/>
          <w:sz w:val="28"/>
          <w:szCs w:val="28"/>
        </w:rPr>
        <w:t xml:space="preserve">que : </w:t>
      </w:r>
    </w:p>
    <w:p w:rsidR="00C74308" w:rsidRPr="00C74308" w:rsidRDefault="00C74308" w:rsidP="00C74308">
      <w:pPr>
        <w:pStyle w:val="Paragraphedeliste"/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2B5827" w:rsidRPr="00C74308" w:rsidRDefault="002B5827" w:rsidP="00666A9D">
      <w:pPr>
        <w:pStyle w:val="Paragraphedeliste"/>
        <w:numPr>
          <w:ilvl w:val="0"/>
          <w:numId w:val="3"/>
        </w:numPr>
        <w:spacing w:after="0" w:line="240" w:lineRule="auto"/>
        <w:ind w:left="567"/>
        <w:jc w:val="both"/>
        <w:rPr>
          <w:rFonts w:ascii="Gill Sans MT" w:hAnsi="Gill Sans MT" w:cstheme="minorHAnsi"/>
          <w:sz w:val="28"/>
          <w:szCs w:val="28"/>
        </w:rPr>
      </w:pPr>
      <w:r w:rsidRPr="00C74308">
        <w:rPr>
          <w:rFonts w:ascii="Gill Sans MT" w:hAnsi="Gill Sans MT" w:cstheme="minorHAnsi"/>
          <w:sz w:val="28"/>
          <w:szCs w:val="28"/>
        </w:rPr>
        <w:t>L’importance qu’accorde son Excellence Monsieur le Président de la République, Chef de l’Etat, au secteur du Développement rural ;</w:t>
      </w:r>
    </w:p>
    <w:p w:rsidR="002B5827" w:rsidRPr="00C74308" w:rsidRDefault="002B5827" w:rsidP="00666A9D">
      <w:pPr>
        <w:pStyle w:val="Paragraphedeliste"/>
        <w:spacing w:after="0" w:line="240" w:lineRule="auto"/>
        <w:ind w:left="567"/>
        <w:jc w:val="both"/>
        <w:rPr>
          <w:rFonts w:ascii="Gill Sans MT" w:hAnsi="Gill Sans MT" w:cstheme="minorHAnsi"/>
          <w:sz w:val="28"/>
          <w:szCs w:val="28"/>
        </w:rPr>
      </w:pPr>
    </w:p>
    <w:p w:rsidR="002B5827" w:rsidRPr="00C74308" w:rsidRDefault="002B5827" w:rsidP="00A72C73">
      <w:pPr>
        <w:pStyle w:val="Paragraphedeliste"/>
        <w:numPr>
          <w:ilvl w:val="0"/>
          <w:numId w:val="3"/>
        </w:numPr>
        <w:spacing w:after="0" w:line="240" w:lineRule="auto"/>
        <w:ind w:left="567"/>
        <w:jc w:val="both"/>
        <w:rPr>
          <w:rFonts w:ascii="Gill Sans MT" w:hAnsi="Gill Sans MT" w:cstheme="minorHAnsi"/>
          <w:sz w:val="28"/>
          <w:szCs w:val="28"/>
        </w:rPr>
      </w:pPr>
      <w:r w:rsidRPr="00C74308">
        <w:rPr>
          <w:rFonts w:ascii="Gill Sans MT" w:hAnsi="Gill Sans MT" w:cstheme="minorHAnsi"/>
          <w:sz w:val="28"/>
          <w:szCs w:val="28"/>
        </w:rPr>
        <w:lastRenderedPageBreak/>
        <w:t>Considérant l’importance d</w:t>
      </w:r>
      <w:r w:rsidR="00D922E3" w:rsidRPr="00C74308">
        <w:rPr>
          <w:rFonts w:ascii="Gill Sans MT" w:hAnsi="Gill Sans MT" w:cstheme="minorHAnsi"/>
          <w:sz w:val="28"/>
          <w:szCs w:val="28"/>
        </w:rPr>
        <w:t>e la promotion des filières agricoles</w:t>
      </w:r>
      <w:r w:rsidR="00A72C73" w:rsidRPr="00C74308">
        <w:rPr>
          <w:rFonts w:ascii="Gill Sans MT" w:hAnsi="Gill Sans MT" w:cstheme="minorHAnsi"/>
          <w:sz w:val="28"/>
          <w:szCs w:val="28"/>
        </w:rPr>
        <w:t xml:space="preserve"> dans l’alimentation</w:t>
      </w:r>
      <w:r w:rsidRPr="00C74308">
        <w:rPr>
          <w:rFonts w:ascii="Gill Sans MT" w:hAnsi="Gill Sans MT" w:cstheme="minorHAnsi"/>
          <w:sz w:val="28"/>
          <w:szCs w:val="28"/>
        </w:rPr>
        <w:t xml:space="preserve"> humaine, animale</w:t>
      </w:r>
      <w:r w:rsidR="00D922E3" w:rsidRPr="00C74308">
        <w:rPr>
          <w:rFonts w:ascii="Gill Sans MT" w:hAnsi="Gill Sans MT" w:cstheme="minorHAnsi"/>
          <w:sz w:val="28"/>
          <w:szCs w:val="28"/>
        </w:rPr>
        <w:t xml:space="preserve"> et les multiples autres usages</w:t>
      </w:r>
      <w:r w:rsidRPr="00C74308">
        <w:rPr>
          <w:rFonts w:ascii="Gill Sans MT" w:hAnsi="Gill Sans MT" w:cstheme="minorHAnsi"/>
          <w:sz w:val="28"/>
          <w:szCs w:val="28"/>
        </w:rPr>
        <w:t> ;</w:t>
      </w:r>
    </w:p>
    <w:p w:rsidR="00D922E3" w:rsidRPr="00C74308" w:rsidRDefault="00D922E3" w:rsidP="00666A9D">
      <w:pPr>
        <w:pStyle w:val="Paragraphedeliste"/>
        <w:spacing w:line="240" w:lineRule="auto"/>
        <w:rPr>
          <w:rFonts w:ascii="Gill Sans MT" w:hAnsi="Gill Sans MT" w:cstheme="minorHAnsi"/>
          <w:sz w:val="28"/>
          <w:szCs w:val="28"/>
        </w:rPr>
      </w:pPr>
    </w:p>
    <w:p w:rsidR="00C74308" w:rsidRPr="00C74308" w:rsidRDefault="00C74308" w:rsidP="00C74308">
      <w:pPr>
        <w:pStyle w:val="Paragraphedeliste"/>
        <w:numPr>
          <w:ilvl w:val="0"/>
          <w:numId w:val="3"/>
        </w:numPr>
        <w:spacing w:after="0" w:line="240" w:lineRule="auto"/>
        <w:ind w:left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C74308">
        <w:rPr>
          <w:rFonts w:ascii="Gill Sans MT" w:hAnsi="Gill Sans MT" w:cstheme="minorHAnsi"/>
          <w:sz w:val="28"/>
          <w:szCs w:val="28"/>
        </w:rPr>
        <w:t>Considérant les législations en cours d’é</w:t>
      </w:r>
      <w:r w:rsidR="00E92B1F">
        <w:rPr>
          <w:rFonts w:ascii="Gill Sans MT" w:hAnsi="Gill Sans MT" w:cstheme="minorHAnsi"/>
          <w:sz w:val="28"/>
          <w:szCs w:val="28"/>
        </w:rPr>
        <w:t>laboration, de révision et d’ad</w:t>
      </w:r>
      <w:r w:rsidR="00E92B1F" w:rsidRPr="00C74308">
        <w:rPr>
          <w:rFonts w:ascii="Gill Sans MT" w:hAnsi="Gill Sans MT" w:cstheme="minorHAnsi"/>
          <w:sz w:val="28"/>
          <w:szCs w:val="28"/>
        </w:rPr>
        <w:t>options</w:t>
      </w:r>
      <w:r w:rsidRPr="00C74308">
        <w:rPr>
          <w:rFonts w:ascii="Gill Sans MT" w:hAnsi="Gill Sans MT" w:cstheme="minorHAnsi"/>
          <w:sz w:val="28"/>
          <w:szCs w:val="28"/>
        </w:rPr>
        <w:t xml:space="preserve"> en lien avec le secteur rural</w:t>
      </w:r>
      <w:r>
        <w:rPr>
          <w:rFonts w:asciiTheme="minorHAnsi" w:hAnsiTheme="minorHAnsi" w:cstheme="minorHAnsi"/>
          <w:bCs/>
          <w:sz w:val="28"/>
          <w:szCs w:val="28"/>
        </w:rPr>
        <w:t xml:space="preserve"> ; </w:t>
      </w:r>
    </w:p>
    <w:p w:rsidR="00C74308" w:rsidRPr="00C74308" w:rsidRDefault="00C74308" w:rsidP="00C74308">
      <w:pPr>
        <w:pStyle w:val="Paragraphedeliste"/>
        <w:rPr>
          <w:rFonts w:asciiTheme="minorHAnsi" w:hAnsiTheme="minorHAnsi" w:cstheme="minorHAnsi"/>
          <w:bCs/>
          <w:sz w:val="28"/>
          <w:szCs w:val="28"/>
        </w:rPr>
      </w:pPr>
    </w:p>
    <w:p w:rsidR="00D922E3" w:rsidRPr="00C74308" w:rsidRDefault="00D922E3" w:rsidP="00666A9D">
      <w:pPr>
        <w:pStyle w:val="Paragraphedeliste"/>
        <w:numPr>
          <w:ilvl w:val="0"/>
          <w:numId w:val="3"/>
        </w:numPr>
        <w:spacing w:after="0" w:line="240" w:lineRule="auto"/>
        <w:ind w:left="567"/>
        <w:jc w:val="both"/>
        <w:rPr>
          <w:rFonts w:ascii="Gill Sans MT" w:hAnsi="Gill Sans MT" w:cstheme="minorHAnsi"/>
          <w:sz w:val="28"/>
          <w:szCs w:val="28"/>
        </w:rPr>
      </w:pPr>
      <w:r w:rsidRPr="00C74308">
        <w:rPr>
          <w:rFonts w:ascii="Gill Sans MT" w:hAnsi="Gill Sans MT" w:cstheme="minorHAnsi"/>
          <w:sz w:val="28"/>
          <w:szCs w:val="28"/>
        </w:rPr>
        <w:t xml:space="preserve">Considérant les efforts dans les investissements </w:t>
      </w:r>
      <w:r w:rsidR="00C74308" w:rsidRPr="00C74308">
        <w:rPr>
          <w:rFonts w:ascii="Gill Sans MT" w:hAnsi="Gill Sans MT" w:cstheme="minorHAnsi"/>
          <w:sz w:val="28"/>
          <w:szCs w:val="28"/>
        </w:rPr>
        <w:t>agro-</w:t>
      </w:r>
      <w:proofErr w:type="spellStart"/>
      <w:r w:rsidR="00C74308" w:rsidRPr="00C74308">
        <w:rPr>
          <w:rFonts w:ascii="Gill Sans MT" w:hAnsi="Gill Sans MT" w:cstheme="minorHAnsi"/>
          <w:sz w:val="28"/>
          <w:szCs w:val="28"/>
        </w:rPr>
        <w:t>sylvo</w:t>
      </w:r>
      <w:proofErr w:type="spellEnd"/>
      <w:r w:rsidR="00C74308" w:rsidRPr="00C74308">
        <w:rPr>
          <w:rFonts w:ascii="Gill Sans MT" w:hAnsi="Gill Sans MT" w:cstheme="minorHAnsi"/>
          <w:sz w:val="28"/>
          <w:szCs w:val="28"/>
        </w:rPr>
        <w:t>-pastorale et halieutique</w:t>
      </w:r>
      <w:r w:rsidR="00E92B1F">
        <w:rPr>
          <w:rFonts w:ascii="Gill Sans MT" w:hAnsi="Gill Sans MT" w:cstheme="minorHAnsi"/>
          <w:sz w:val="28"/>
          <w:szCs w:val="28"/>
        </w:rPr>
        <w:t xml:space="preserve"> fournis par le Gouvernement et ses partenaires</w:t>
      </w:r>
      <w:bookmarkStart w:id="2" w:name="_GoBack"/>
      <w:bookmarkEnd w:id="2"/>
      <w:r w:rsidR="00170C9B" w:rsidRPr="00C74308">
        <w:rPr>
          <w:rFonts w:ascii="Gill Sans MT" w:hAnsi="Gill Sans MT" w:cstheme="minorHAnsi"/>
          <w:sz w:val="28"/>
          <w:szCs w:val="28"/>
        </w:rPr>
        <w:t> ;</w:t>
      </w:r>
    </w:p>
    <w:p w:rsidR="002B5827" w:rsidRPr="00C74308" w:rsidRDefault="002B5827" w:rsidP="00666A9D">
      <w:pPr>
        <w:pStyle w:val="Paragraphedeliste"/>
        <w:spacing w:line="240" w:lineRule="auto"/>
        <w:rPr>
          <w:rFonts w:ascii="Gill Sans MT" w:hAnsi="Gill Sans MT" w:cstheme="minorHAnsi"/>
          <w:sz w:val="28"/>
          <w:szCs w:val="28"/>
        </w:rPr>
      </w:pPr>
    </w:p>
    <w:p w:rsidR="00C74308" w:rsidRPr="00C74308" w:rsidRDefault="00E92B1F" w:rsidP="00666A9D">
      <w:pPr>
        <w:pStyle w:val="Paragraphedeliste"/>
        <w:numPr>
          <w:ilvl w:val="0"/>
          <w:numId w:val="3"/>
        </w:numPr>
        <w:spacing w:after="0" w:line="240" w:lineRule="auto"/>
        <w:ind w:left="567"/>
        <w:jc w:val="both"/>
        <w:rPr>
          <w:rFonts w:ascii="Gill Sans MT" w:hAnsi="Gill Sans MT" w:cstheme="minorHAnsi"/>
          <w:sz w:val="28"/>
          <w:szCs w:val="28"/>
        </w:rPr>
      </w:pPr>
      <w:r>
        <w:rPr>
          <w:rFonts w:ascii="Gill Sans MT" w:hAnsi="Gill Sans MT" w:cstheme="minorHAnsi"/>
          <w:sz w:val="28"/>
          <w:szCs w:val="28"/>
        </w:rPr>
        <w:t>Considérant la VISION 2030 : LE TCHAD QUE NOUS VOULONS et les plans de développement qui en découlent</w:t>
      </w:r>
      <w:r w:rsidR="00C74308" w:rsidRPr="00C74308">
        <w:rPr>
          <w:rFonts w:ascii="Gill Sans MT" w:hAnsi="Gill Sans MT" w:cstheme="minorHAnsi"/>
          <w:sz w:val="28"/>
          <w:szCs w:val="28"/>
        </w:rPr>
        <w:t xml:space="preserve"> ; </w:t>
      </w:r>
    </w:p>
    <w:p w:rsidR="00C74308" w:rsidRPr="00C74308" w:rsidRDefault="00C74308" w:rsidP="00C74308">
      <w:pPr>
        <w:pStyle w:val="Paragraphedeliste"/>
        <w:rPr>
          <w:rFonts w:ascii="Gill Sans MT" w:hAnsi="Gill Sans MT" w:cstheme="minorHAnsi"/>
          <w:sz w:val="28"/>
          <w:szCs w:val="28"/>
        </w:rPr>
      </w:pPr>
    </w:p>
    <w:p w:rsidR="00C74308" w:rsidRPr="00315F4A" w:rsidRDefault="00C74308" w:rsidP="00C74308">
      <w:pPr>
        <w:pStyle w:val="Default"/>
        <w:spacing w:line="288" w:lineRule="auto"/>
        <w:jc w:val="both"/>
        <w:rPr>
          <w:rFonts w:asciiTheme="minorHAnsi" w:hAnsiTheme="minorHAnsi" w:cs="Arial"/>
          <w:b/>
          <w:bCs/>
          <w:sz w:val="28"/>
          <w:szCs w:val="28"/>
        </w:rPr>
      </w:pPr>
      <w:r w:rsidRPr="00315F4A">
        <w:rPr>
          <w:rFonts w:asciiTheme="minorHAnsi" w:hAnsiTheme="minorHAnsi" w:cs="Arial"/>
          <w:b/>
          <w:bCs/>
          <w:sz w:val="28"/>
          <w:szCs w:val="28"/>
        </w:rPr>
        <w:t xml:space="preserve">Convaincus que : </w:t>
      </w:r>
    </w:p>
    <w:p w:rsidR="00C74308" w:rsidRPr="00315F4A" w:rsidRDefault="00C74308" w:rsidP="00C74308">
      <w:pPr>
        <w:pStyle w:val="Default"/>
        <w:spacing w:line="288" w:lineRule="auto"/>
        <w:jc w:val="both"/>
        <w:rPr>
          <w:rFonts w:asciiTheme="minorHAnsi" w:hAnsiTheme="minorHAnsi" w:cs="Arial"/>
          <w:sz w:val="28"/>
          <w:szCs w:val="28"/>
        </w:rPr>
      </w:pPr>
    </w:p>
    <w:p w:rsidR="00C74308" w:rsidRPr="00C74308" w:rsidRDefault="00C74308" w:rsidP="00C7430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Gill Sans MT" w:hAnsi="Gill Sans MT" w:cstheme="minorHAnsi"/>
          <w:sz w:val="28"/>
          <w:szCs w:val="28"/>
        </w:rPr>
      </w:pPr>
      <w:r w:rsidRPr="00C74308">
        <w:rPr>
          <w:rFonts w:ascii="Gill Sans MT" w:hAnsi="Gill Sans MT" w:cstheme="minorHAnsi"/>
          <w:sz w:val="28"/>
          <w:szCs w:val="28"/>
        </w:rPr>
        <w:t xml:space="preserve">La volonté politique de l’Etat à promouvoir un développement harmonieux et durable dans le secteur rural ; </w:t>
      </w:r>
    </w:p>
    <w:p w:rsidR="00C74308" w:rsidRPr="00C74308" w:rsidRDefault="00C74308" w:rsidP="00C7430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Gill Sans MT" w:hAnsi="Gill Sans MT" w:cstheme="minorHAnsi"/>
          <w:sz w:val="28"/>
          <w:szCs w:val="28"/>
        </w:rPr>
      </w:pPr>
      <w:r w:rsidRPr="00C74308">
        <w:rPr>
          <w:rFonts w:ascii="Gill Sans MT" w:hAnsi="Gill Sans MT" w:cstheme="minorHAnsi"/>
          <w:sz w:val="28"/>
          <w:szCs w:val="28"/>
        </w:rPr>
        <w:t xml:space="preserve">Les concertations et consultation locales/sectorielle sont indispensables pour toute élaboration, révisions et adaptions des législations en lien avec le développement rural ; </w:t>
      </w:r>
    </w:p>
    <w:p w:rsidR="00C74308" w:rsidRPr="00C74308" w:rsidRDefault="00C74308" w:rsidP="00C7430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Gill Sans MT" w:hAnsi="Gill Sans MT" w:cstheme="minorHAnsi"/>
          <w:sz w:val="28"/>
          <w:szCs w:val="28"/>
        </w:rPr>
      </w:pPr>
      <w:r w:rsidRPr="00C74308">
        <w:rPr>
          <w:rFonts w:ascii="Gill Sans MT" w:hAnsi="Gill Sans MT" w:cstheme="minorHAnsi"/>
          <w:sz w:val="28"/>
          <w:szCs w:val="28"/>
        </w:rPr>
        <w:t xml:space="preserve">l’Etat à la volonté d’assurer une sécurité Alimentaire et Nutritionnelle durable ; </w:t>
      </w:r>
    </w:p>
    <w:p w:rsidR="00C74308" w:rsidRPr="00C74308" w:rsidRDefault="00C74308" w:rsidP="00C7430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Gill Sans MT" w:hAnsi="Gill Sans MT" w:cstheme="minorHAnsi"/>
          <w:sz w:val="28"/>
          <w:szCs w:val="28"/>
        </w:rPr>
      </w:pPr>
      <w:r w:rsidRPr="00C74308">
        <w:rPr>
          <w:rFonts w:ascii="Gill Sans MT" w:hAnsi="Gill Sans MT" w:cstheme="minorHAnsi"/>
          <w:sz w:val="28"/>
          <w:szCs w:val="28"/>
        </w:rPr>
        <w:t xml:space="preserve"> Toute politique ou stratégie de développement rural doit tenir compte de la spécificité, des conditions de vie des populations qui y vivent ;</w:t>
      </w:r>
    </w:p>
    <w:p w:rsidR="00C74308" w:rsidRPr="00C74308" w:rsidRDefault="00C74308" w:rsidP="00C74308">
      <w:pPr>
        <w:pStyle w:val="Paragraphedeliste"/>
        <w:autoSpaceDE w:val="0"/>
        <w:autoSpaceDN w:val="0"/>
        <w:adjustRightInd w:val="0"/>
        <w:spacing w:after="0" w:line="288" w:lineRule="auto"/>
        <w:ind w:left="426"/>
        <w:jc w:val="both"/>
        <w:rPr>
          <w:rFonts w:ascii="Gill Sans MT" w:hAnsi="Gill Sans MT" w:cstheme="minorHAnsi"/>
          <w:sz w:val="28"/>
          <w:szCs w:val="28"/>
        </w:rPr>
      </w:pPr>
    </w:p>
    <w:p w:rsidR="00C74308" w:rsidRPr="00C74308" w:rsidRDefault="00C74308" w:rsidP="00C7430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Gill Sans MT" w:hAnsi="Gill Sans MT" w:cstheme="minorHAnsi"/>
          <w:sz w:val="28"/>
          <w:szCs w:val="28"/>
        </w:rPr>
      </w:pPr>
      <w:r w:rsidRPr="00C74308">
        <w:rPr>
          <w:rFonts w:ascii="Gill Sans MT" w:hAnsi="Gill Sans MT" w:cstheme="minorHAnsi"/>
          <w:sz w:val="28"/>
          <w:szCs w:val="28"/>
        </w:rPr>
        <w:t xml:space="preserve">Les Lois, les conventions locales, les contrats sociaux, et les stratégies jouent un rôle capital dans la gestion durable et concertées des ressources naturelles ; </w:t>
      </w:r>
    </w:p>
    <w:p w:rsidR="00C74308" w:rsidRDefault="00C74308" w:rsidP="00C74308">
      <w:pPr>
        <w:autoSpaceDE w:val="0"/>
        <w:autoSpaceDN w:val="0"/>
        <w:adjustRightInd w:val="0"/>
        <w:spacing w:after="0" w:line="288" w:lineRule="auto"/>
        <w:jc w:val="both"/>
        <w:rPr>
          <w:b/>
          <w:sz w:val="28"/>
          <w:szCs w:val="28"/>
        </w:rPr>
      </w:pPr>
    </w:p>
    <w:p w:rsidR="00E92B1F" w:rsidRDefault="00E92B1F" w:rsidP="00C74308">
      <w:pPr>
        <w:autoSpaceDE w:val="0"/>
        <w:autoSpaceDN w:val="0"/>
        <w:adjustRightInd w:val="0"/>
        <w:spacing w:after="0" w:line="288" w:lineRule="auto"/>
        <w:jc w:val="both"/>
        <w:rPr>
          <w:b/>
          <w:sz w:val="28"/>
          <w:szCs w:val="28"/>
        </w:rPr>
      </w:pPr>
    </w:p>
    <w:p w:rsidR="00E92B1F" w:rsidRDefault="00E92B1F" w:rsidP="00C74308">
      <w:pPr>
        <w:autoSpaceDE w:val="0"/>
        <w:autoSpaceDN w:val="0"/>
        <w:adjustRightInd w:val="0"/>
        <w:spacing w:after="0" w:line="288" w:lineRule="auto"/>
        <w:jc w:val="both"/>
        <w:rPr>
          <w:b/>
          <w:sz w:val="28"/>
          <w:szCs w:val="28"/>
        </w:rPr>
      </w:pPr>
    </w:p>
    <w:p w:rsidR="00E92B1F" w:rsidRDefault="00E92B1F" w:rsidP="00C74308">
      <w:pPr>
        <w:autoSpaceDE w:val="0"/>
        <w:autoSpaceDN w:val="0"/>
        <w:adjustRightInd w:val="0"/>
        <w:spacing w:after="0" w:line="288" w:lineRule="auto"/>
        <w:jc w:val="both"/>
        <w:rPr>
          <w:b/>
          <w:sz w:val="28"/>
          <w:szCs w:val="28"/>
        </w:rPr>
      </w:pPr>
    </w:p>
    <w:p w:rsidR="00C74308" w:rsidRPr="00C74308" w:rsidRDefault="00C74308" w:rsidP="00C74308">
      <w:pPr>
        <w:autoSpaceDE w:val="0"/>
        <w:autoSpaceDN w:val="0"/>
        <w:adjustRightInd w:val="0"/>
        <w:spacing w:after="0" w:line="288" w:lineRule="auto"/>
        <w:jc w:val="both"/>
        <w:rPr>
          <w:b/>
          <w:sz w:val="28"/>
          <w:szCs w:val="28"/>
        </w:rPr>
      </w:pPr>
      <w:r w:rsidRPr="00C74308">
        <w:rPr>
          <w:b/>
          <w:sz w:val="28"/>
          <w:szCs w:val="28"/>
        </w:rPr>
        <w:t xml:space="preserve">AFFIRMONS QUE : </w:t>
      </w:r>
    </w:p>
    <w:p w:rsidR="00C74308" w:rsidRDefault="00C74308" w:rsidP="00666A9D">
      <w:pPr>
        <w:spacing w:after="0" w:line="240" w:lineRule="auto"/>
        <w:ind w:left="567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C74308" w:rsidRPr="00C74308" w:rsidRDefault="00C74308" w:rsidP="00C7430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Gill Sans MT" w:hAnsi="Gill Sans MT" w:cstheme="minorHAnsi"/>
          <w:sz w:val="28"/>
          <w:szCs w:val="28"/>
        </w:rPr>
      </w:pPr>
      <w:r w:rsidRPr="00C74308">
        <w:rPr>
          <w:rFonts w:ascii="Gill Sans MT" w:hAnsi="Gill Sans MT" w:cstheme="minorHAnsi"/>
          <w:sz w:val="28"/>
          <w:szCs w:val="28"/>
        </w:rPr>
        <w:lastRenderedPageBreak/>
        <w:t xml:space="preserve">la nécessité des Lois, Conventions locales, Contrats sociaux, et les stratégies locales sont indispensables pour la gestion des ressources naturelles et les préventions des conflits ;  </w:t>
      </w:r>
    </w:p>
    <w:p w:rsidR="00C74308" w:rsidRPr="00C74308" w:rsidRDefault="00C74308" w:rsidP="00C7430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sz w:val="28"/>
          <w:szCs w:val="28"/>
        </w:rPr>
      </w:pPr>
      <w:r>
        <w:rPr>
          <w:rFonts w:ascii="Gill Sans MT" w:hAnsi="Gill Sans MT" w:cstheme="minorHAnsi"/>
          <w:sz w:val="28"/>
          <w:szCs w:val="28"/>
        </w:rPr>
        <w:t>Le dialogue</w:t>
      </w:r>
      <w:r w:rsidRPr="00C74308">
        <w:rPr>
          <w:rFonts w:ascii="Gill Sans MT" w:hAnsi="Gill Sans MT" w:cstheme="minorHAnsi"/>
          <w:sz w:val="28"/>
          <w:szCs w:val="28"/>
        </w:rPr>
        <w:t xml:space="preserve"> avec les acteurs au détriment des répressions </w:t>
      </w:r>
      <w:r>
        <w:rPr>
          <w:rFonts w:ascii="Gill Sans MT" w:hAnsi="Gill Sans MT" w:cstheme="minorHAnsi"/>
          <w:sz w:val="28"/>
          <w:szCs w:val="28"/>
        </w:rPr>
        <w:t xml:space="preserve">est une meilleures approches </w:t>
      </w:r>
      <w:r w:rsidRPr="00C74308">
        <w:rPr>
          <w:rFonts w:ascii="Gill Sans MT" w:hAnsi="Gill Sans MT" w:cstheme="minorHAnsi"/>
          <w:sz w:val="28"/>
          <w:szCs w:val="28"/>
        </w:rPr>
        <w:t>dans le cadre de la gestion de l’environnement</w:t>
      </w:r>
      <w:r>
        <w:rPr>
          <w:rFonts w:ascii="Gill Sans MT" w:hAnsi="Gill Sans MT" w:cstheme="minorHAnsi"/>
          <w:sz w:val="28"/>
          <w:szCs w:val="28"/>
        </w:rPr>
        <w:t xml:space="preserve"> ; </w:t>
      </w:r>
    </w:p>
    <w:p w:rsidR="00C74308" w:rsidRPr="00C74308" w:rsidRDefault="00C74308" w:rsidP="00C7430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sz w:val="28"/>
          <w:szCs w:val="28"/>
        </w:rPr>
      </w:pPr>
      <w:r>
        <w:rPr>
          <w:rFonts w:ascii="Gill Sans MT" w:hAnsi="Gill Sans MT" w:cstheme="minorHAnsi"/>
          <w:sz w:val="28"/>
          <w:szCs w:val="28"/>
        </w:rPr>
        <w:t xml:space="preserve">Toutes politiques de développement du secteur rural doit prendre en compte les inspirations et les réelle besoins de la base ; </w:t>
      </w:r>
    </w:p>
    <w:p w:rsidR="00C74308" w:rsidRPr="00C74308" w:rsidRDefault="00C74308" w:rsidP="00C7430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Toutes politiques en matière </w:t>
      </w:r>
      <w:r w:rsidRPr="00C74308">
        <w:rPr>
          <w:rFonts w:ascii="Gill Sans MT" w:hAnsi="Gill Sans MT" w:cstheme="minorHAnsi"/>
          <w:sz w:val="28"/>
          <w:szCs w:val="28"/>
        </w:rPr>
        <w:t>de développement rural doit prendre en compte les exploitations à visé</w:t>
      </w:r>
      <w:r>
        <w:rPr>
          <w:rFonts w:ascii="Gill Sans MT" w:hAnsi="Gill Sans MT" w:cstheme="minorHAnsi"/>
          <w:sz w:val="28"/>
          <w:szCs w:val="28"/>
        </w:rPr>
        <w:t>es intensive</w:t>
      </w:r>
      <w:r w:rsidRPr="00C74308">
        <w:rPr>
          <w:rFonts w:ascii="Gill Sans MT" w:hAnsi="Gill Sans MT" w:cstheme="minorHAnsi"/>
          <w:sz w:val="28"/>
          <w:szCs w:val="28"/>
        </w:rPr>
        <w:t>s et extensives</w:t>
      </w:r>
      <w:r>
        <w:rPr>
          <w:rFonts w:ascii="Gill Sans MT" w:hAnsi="Gill Sans MT" w:cstheme="minorHAnsi"/>
          <w:sz w:val="28"/>
          <w:szCs w:val="28"/>
        </w:rPr>
        <w:t xml:space="preserve"> ; </w:t>
      </w:r>
    </w:p>
    <w:p w:rsidR="00C74308" w:rsidRPr="00C74308" w:rsidRDefault="00C74308" w:rsidP="00C7430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sz w:val="28"/>
          <w:szCs w:val="28"/>
        </w:rPr>
      </w:pPr>
      <w:r>
        <w:rPr>
          <w:rFonts w:ascii="Gill Sans MT" w:hAnsi="Gill Sans MT" w:cstheme="minorHAnsi"/>
          <w:sz w:val="28"/>
          <w:szCs w:val="28"/>
        </w:rPr>
        <w:t xml:space="preserve">Le code foncier, et la politique foncière doivent être la priorité du gouvernement ; </w:t>
      </w:r>
    </w:p>
    <w:p w:rsidR="00C74308" w:rsidRDefault="00C74308" w:rsidP="00C7430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sz w:val="28"/>
          <w:szCs w:val="28"/>
        </w:rPr>
      </w:pPr>
      <w:r w:rsidRPr="00C74308">
        <w:rPr>
          <w:rFonts w:ascii="Gill Sans MT" w:hAnsi="Gill Sans MT" w:cstheme="minorHAnsi"/>
          <w:sz w:val="28"/>
          <w:szCs w:val="28"/>
        </w:rPr>
        <w:t>La gestion des ressources naturelles, du foncier doivent être au cœur des processus de programmation et de planification</w:t>
      </w:r>
      <w:r>
        <w:rPr>
          <w:rFonts w:ascii="Gill Sans MT" w:hAnsi="Gill Sans MT" w:cstheme="minorHAnsi"/>
          <w:sz w:val="28"/>
          <w:szCs w:val="28"/>
        </w:rPr>
        <w:t xml:space="preserve"> stratégique</w:t>
      </w:r>
      <w:r w:rsidRPr="00C74308">
        <w:rPr>
          <w:rFonts w:ascii="Gill Sans MT" w:hAnsi="Gill Sans MT" w:cstheme="minorHAnsi"/>
          <w:sz w:val="28"/>
          <w:szCs w:val="28"/>
        </w:rPr>
        <w:t xml:space="preserve"> du secteur rural</w:t>
      </w:r>
      <w:r>
        <w:rPr>
          <w:sz w:val="28"/>
          <w:szCs w:val="28"/>
        </w:rPr>
        <w:t xml:space="preserve"> ; </w:t>
      </w:r>
    </w:p>
    <w:p w:rsidR="00C74308" w:rsidRDefault="00C74308" w:rsidP="00C7430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Gill Sans MT" w:hAnsi="Gill Sans MT" w:cstheme="minorHAnsi"/>
          <w:sz w:val="28"/>
          <w:szCs w:val="28"/>
        </w:rPr>
      </w:pPr>
      <w:r>
        <w:rPr>
          <w:rFonts w:ascii="Gill Sans MT" w:hAnsi="Gill Sans MT" w:cstheme="minorHAnsi"/>
          <w:sz w:val="28"/>
          <w:szCs w:val="28"/>
        </w:rPr>
        <w:t xml:space="preserve">L’élaboration dans les meilleures délais d’un code rural est gage d’un développement harmonieux et durable ; </w:t>
      </w:r>
    </w:p>
    <w:p w:rsidR="00C74308" w:rsidRDefault="00C74308" w:rsidP="00C74308">
      <w:pPr>
        <w:autoSpaceDE w:val="0"/>
        <w:autoSpaceDN w:val="0"/>
        <w:adjustRightInd w:val="0"/>
        <w:spacing w:after="0" w:line="288" w:lineRule="auto"/>
        <w:jc w:val="both"/>
        <w:rPr>
          <w:rFonts w:ascii="Gill Sans MT" w:hAnsi="Gill Sans MT" w:cstheme="minorHAnsi"/>
          <w:sz w:val="28"/>
          <w:szCs w:val="28"/>
        </w:rPr>
      </w:pPr>
    </w:p>
    <w:p w:rsidR="00C74308" w:rsidRDefault="00C74308" w:rsidP="00C74308">
      <w:pPr>
        <w:pStyle w:val="Default"/>
        <w:spacing w:line="288" w:lineRule="auto"/>
        <w:jc w:val="both"/>
        <w:rPr>
          <w:rFonts w:ascii="Gill Sans MT" w:eastAsia="Calibri" w:hAnsi="Gill Sans MT" w:cstheme="minorHAnsi"/>
          <w:color w:val="auto"/>
          <w:sz w:val="28"/>
          <w:szCs w:val="28"/>
          <w:lang w:eastAsia="en-US"/>
        </w:rPr>
      </w:pPr>
      <w:r w:rsidRPr="00C74308">
        <w:rPr>
          <w:rFonts w:ascii="Gill Sans MT" w:eastAsia="Calibri" w:hAnsi="Gill Sans MT" w:cstheme="minorHAnsi"/>
          <w:color w:val="auto"/>
          <w:sz w:val="28"/>
          <w:szCs w:val="28"/>
          <w:lang w:eastAsia="en-US"/>
        </w:rPr>
        <w:t>LANÇONS UN APPEL POUR UN ENGAGEMENT AMBITIEUX EN FAVEUR Des REFORMES DU DEVELOPPEMENT RURAL ET DES POLITIQUES DE LA SECURITE ALIMENTAIRE</w:t>
      </w:r>
    </w:p>
    <w:p w:rsidR="00C74308" w:rsidRPr="00C74308" w:rsidRDefault="00C74308" w:rsidP="00C74308">
      <w:pPr>
        <w:pStyle w:val="Default"/>
        <w:spacing w:line="288" w:lineRule="auto"/>
        <w:jc w:val="both"/>
        <w:rPr>
          <w:rFonts w:ascii="Gill Sans MT" w:eastAsia="Calibri" w:hAnsi="Gill Sans MT" w:cstheme="minorHAnsi"/>
          <w:color w:val="auto"/>
          <w:sz w:val="28"/>
          <w:szCs w:val="28"/>
          <w:lang w:eastAsia="en-US"/>
        </w:rPr>
      </w:pPr>
    </w:p>
    <w:p w:rsidR="00C74308" w:rsidRDefault="00C74308" w:rsidP="00C74308">
      <w:pPr>
        <w:pStyle w:val="Default"/>
        <w:spacing w:line="288" w:lineRule="auto"/>
        <w:jc w:val="both"/>
        <w:rPr>
          <w:rFonts w:ascii="Gill Sans MT" w:eastAsia="Calibri" w:hAnsi="Gill Sans MT" w:cstheme="minorHAnsi"/>
          <w:color w:val="auto"/>
          <w:sz w:val="28"/>
          <w:szCs w:val="28"/>
          <w:lang w:eastAsia="en-US"/>
        </w:rPr>
      </w:pPr>
      <w:r w:rsidRPr="00C74308">
        <w:rPr>
          <w:rFonts w:ascii="Gill Sans MT" w:eastAsia="Calibri" w:hAnsi="Gill Sans MT" w:cstheme="minorHAnsi"/>
          <w:color w:val="auto"/>
          <w:sz w:val="28"/>
          <w:szCs w:val="28"/>
          <w:lang w:eastAsia="en-US"/>
        </w:rPr>
        <w:t xml:space="preserve">AU GOUVERNEMENT </w:t>
      </w:r>
    </w:p>
    <w:p w:rsidR="00C74308" w:rsidRPr="00C74308" w:rsidRDefault="00C74308" w:rsidP="00C74308">
      <w:pPr>
        <w:pStyle w:val="Default"/>
        <w:spacing w:line="288" w:lineRule="auto"/>
        <w:jc w:val="both"/>
        <w:rPr>
          <w:rFonts w:ascii="Gill Sans MT" w:eastAsia="Calibri" w:hAnsi="Gill Sans MT" w:cstheme="minorHAnsi"/>
          <w:color w:val="auto"/>
          <w:sz w:val="28"/>
          <w:szCs w:val="28"/>
          <w:lang w:eastAsia="en-US"/>
        </w:rPr>
      </w:pPr>
      <w:r>
        <w:rPr>
          <w:rFonts w:ascii="Gill Sans MT" w:eastAsia="Calibri" w:hAnsi="Gill Sans MT" w:cstheme="minorHAnsi"/>
          <w:color w:val="auto"/>
          <w:sz w:val="28"/>
          <w:szCs w:val="28"/>
          <w:lang w:eastAsia="en-US"/>
        </w:rPr>
        <w:t xml:space="preserve">De : </w:t>
      </w:r>
    </w:p>
    <w:p w:rsidR="00C74308" w:rsidRPr="00C74308" w:rsidRDefault="00C74308" w:rsidP="00C74308">
      <w:pPr>
        <w:pStyle w:val="Paragraphedeliste"/>
        <w:numPr>
          <w:ilvl w:val="0"/>
          <w:numId w:val="3"/>
        </w:numPr>
        <w:rPr>
          <w:rFonts w:ascii="Gill Sans MT" w:hAnsi="Gill Sans MT" w:cstheme="minorHAnsi"/>
          <w:sz w:val="28"/>
          <w:szCs w:val="28"/>
        </w:rPr>
      </w:pPr>
      <w:r>
        <w:rPr>
          <w:rFonts w:ascii="Gill Sans MT" w:hAnsi="Gill Sans MT" w:cstheme="minorHAnsi"/>
          <w:sz w:val="28"/>
          <w:szCs w:val="28"/>
        </w:rPr>
        <w:t>A</w:t>
      </w:r>
      <w:r w:rsidRPr="00C74308">
        <w:rPr>
          <w:rFonts w:ascii="Gill Sans MT" w:hAnsi="Gill Sans MT" w:cstheme="minorHAnsi"/>
          <w:sz w:val="28"/>
          <w:szCs w:val="28"/>
        </w:rPr>
        <w:t>ccélérer le processus d’élaboration du code rural</w:t>
      </w:r>
      <w:r>
        <w:rPr>
          <w:rFonts w:ascii="Gill Sans MT" w:hAnsi="Gill Sans MT" w:cstheme="minorHAnsi"/>
          <w:sz w:val="28"/>
          <w:szCs w:val="28"/>
        </w:rPr>
        <w:t xml:space="preserve"> ; </w:t>
      </w:r>
    </w:p>
    <w:p w:rsidR="00C74308" w:rsidRPr="00C74308" w:rsidRDefault="00C74308" w:rsidP="00C74308">
      <w:pPr>
        <w:pStyle w:val="Paragraphedeliste"/>
        <w:numPr>
          <w:ilvl w:val="0"/>
          <w:numId w:val="3"/>
        </w:numPr>
        <w:rPr>
          <w:rFonts w:ascii="Gill Sans MT" w:hAnsi="Gill Sans MT" w:cstheme="minorHAnsi"/>
          <w:sz w:val="28"/>
          <w:szCs w:val="28"/>
        </w:rPr>
      </w:pPr>
      <w:r w:rsidRPr="00C74308">
        <w:rPr>
          <w:rFonts w:ascii="Gill Sans MT" w:hAnsi="Gill Sans MT" w:cstheme="minorHAnsi"/>
          <w:sz w:val="28"/>
          <w:szCs w:val="28"/>
        </w:rPr>
        <w:t xml:space="preserve">Accélérer le processus d’adaptions du code foncier ; </w:t>
      </w:r>
    </w:p>
    <w:p w:rsidR="00C74308" w:rsidRPr="00C74308" w:rsidRDefault="00C74308" w:rsidP="00C74308">
      <w:pPr>
        <w:pStyle w:val="Paragraphedeliste"/>
        <w:numPr>
          <w:ilvl w:val="0"/>
          <w:numId w:val="3"/>
        </w:numPr>
        <w:rPr>
          <w:rFonts w:ascii="Gill Sans MT" w:hAnsi="Gill Sans MT" w:cstheme="minorHAnsi"/>
          <w:sz w:val="28"/>
          <w:szCs w:val="28"/>
        </w:rPr>
      </w:pPr>
      <w:r w:rsidRPr="00C74308">
        <w:rPr>
          <w:rFonts w:ascii="Gill Sans MT" w:hAnsi="Gill Sans MT" w:cstheme="minorHAnsi"/>
          <w:sz w:val="28"/>
          <w:szCs w:val="28"/>
        </w:rPr>
        <w:t xml:space="preserve">Doter le pays d’une politique foncière ; </w:t>
      </w:r>
    </w:p>
    <w:p w:rsidR="00C74308" w:rsidRPr="00C74308" w:rsidRDefault="00C74308" w:rsidP="00C74308">
      <w:pPr>
        <w:pStyle w:val="Paragraphedeliste"/>
        <w:numPr>
          <w:ilvl w:val="0"/>
          <w:numId w:val="3"/>
        </w:numPr>
        <w:rPr>
          <w:rFonts w:ascii="Gill Sans MT" w:hAnsi="Gill Sans MT" w:cstheme="minorHAnsi"/>
          <w:sz w:val="28"/>
          <w:szCs w:val="28"/>
        </w:rPr>
      </w:pPr>
      <w:r>
        <w:rPr>
          <w:rFonts w:ascii="Gill Sans MT" w:hAnsi="Gill Sans MT" w:cstheme="minorHAnsi"/>
          <w:sz w:val="28"/>
          <w:szCs w:val="28"/>
        </w:rPr>
        <w:t>Réviser le</w:t>
      </w:r>
      <w:r w:rsidRPr="00C74308">
        <w:rPr>
          <w:rFonts w:ascii="Gill Sans MT" w:hAnsi="Gill Sans MT" w:cstheme="minorHAnsi"/>
          <w:sz w:val="28"/>
          <w:szCs w:val="28"/>
        </w:rPr>
        <w:t xml:space="preserve"> code agro-pastoral pour une meilleure gestion des ressources agropastorale ; </w:t>
      </w:r>
    </w:p>
    <w:p w:rsidR="00C74308" w:rsidRDefault="00C74308" w:rsidP="00C74308">
      <w:pPr>
        <w:pStyle w:val="Paragraphedeliste"/>
        <w:numPr>
          <w:ilvl w:val="0"/>
          <w:numId w:val="3"/>
        </w:numPr>
        <w:rPr>
          <w:rFonts w:ascii="Gill Sans MT" w:hAnsi="Gill Sans MT" w:cstheme="minorHAnsi"/>
          <w:sz w:val="28"/>
          <w:szCs w:val="28"/>
        </w:rPr>
      </w:pPr>
      <w:r>
        <w:rPr>
          <w:rFonts w:ascii="Gill Sans MT" w:hAnsi="Gill Sans MT" w:cstheme="minorHAnsi"/>
          <w:sz w:val="28"/>
          <w:szCs w:val="28"/>
        </w:rPr>
        <w:t>Privilégier</w:t>
      </w:r>
      <w:r w:rsidRPr="00C74308">
        <w:rPr>
          <w:rFonts w:ascii="Gill Sans MT" w:hAnsi="Gill Sans MT" w:cstheme="minorHAnsi"/>
          <w:sz w:val="28"/>
          <w:szCs w:val="28"/>
        </w:rPr>
        <w:t xml:space="preserve"> les dialogues avec les acteurs au détriment des répressions dans le cadre de la gestion de l’environnement ;</w:t>
      </w:r>
    </w:p>
    <w:p w:rsidR="00C74308" w:rsidRPr="00A04EBB" w:rsidRDefault="00C74308" w:rsidP="00C7430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A04EBB">
        <w:rPr>
          <w:rFonts w:asciiTheme="minorHAnsi" w:hAnsiTheme="minorHAnsi" w:cstheme="minorHAnsi"/>
          <w:bCs/>
          <w:sz w:val="28"/>
          <w:szCs w:val="28"/>
        </w:rPr>
        <w:t>Promouvoir le partenariat public-privé pour le développement des initiatives en milieu rural.</w:t>
      </w:r>
    </w:p>
    <w:p w:rsidR="00C74308" w:rsidRPr="00315F4A" w:rsidRDefault="00C74308" w:rsidP="00C74308">
      <w:pPr>
        <w:pStyle w:val="Default"/>
        <w:tabs>
          <w:tab w:val="left" w:pos="3075"/>
        </w:tabs>
        <w:spacing w:line="288" w:lineRule="auto"/>
        <w:jc w:val="both"/>
        <w:rPr>
          <w:rFonts w:asciiTheme="minorHAnsi" w:eastAsia="Calibri" w:hAnsiTheme="minorHAnsi" w:cs="Arial"/>
          <w:color w:val="auto"/>
          <w:sz w:val="28"/>
          <w:szCs w:val="28"/>
        </w:rPr>
      </w:pPr>
      <w:r>
        <w:rPr>
          <w:rFonts w:asciiTheme="minorHAnsi" w:eastAsia="Calibri" w:hAnsiTheme="minorHAnsi" w:cs="Arial"/>
          <w:color w:val="auto"/>
          <w:sz w:val="28"/>
          <w:szCs w:val="28"/>
        </w:rPr>
        <w:lastRenderedPageBreak/>
        <w:tab/>
      </w:r>
    </w:p>
    <w:p w:rsidR="00C74308" w:rsidRDefault="00C74308" w:rsidP="00C74308">
      <w:pPr>
        <w:pStyle w:val="Default"/>
        <w:spacing w:line="288" w:lineRule="auto"/>
        <w:jc w:val="both"/>
        <w:rPr>
          <w:rFonts w:asciiTheme="minorHAnsi" w:eastAsia="Calibri" w:hAnsiTheme="minorHAnsi" w:cs="Arial"/>
          <w:b/>
          <w:color w:val="auto"/>
          <w:sz w:val="28"/>
          <w:szCs w:val="28"/>
        </w:rPr>
      </w:pPr>
      <w:r w:rsidRPr="00315F4A">
        <w:rPr>
          <w:rFonts w:asciiTheme="minorHAnsi" w:eastAsia="Calibri" w:hAnsiTheme="minorHAnsi" w:cs="Arial"/>
          <w:b/>
          <w:color w:val="auto"/>
          <w:sz w:val="28"/>
          <w:szCs w:val="28"/>
        </w:rPr>
        <w:t>Aux organisations internationales</w:t>
      </w:r>
      <w:r w:rsidRPr="00315F4A">
        <w:rPr>
          <w:rFonts w:asciiTheme="minorHAnsi" w:eastAsia="Calibri" w:hAnsiTheme="minorHAnsi" w:cs="Arial"/>
          <w:color w:val="auto"/>
          <w:sz w:val="28"/>
          <w:szCs w:val="28"/>
        </w:rPr>
        <w:t xml:space="preserve"> </w:t>
      </w:r>
      <w:proofErr w:type="gramStart"/>
      <w:r w:rsidRPr="00315F4A">
        <w:rPr>
          <w:rFonts w:asciiTheme="minorHAnsi" w:eastAsia="Calibri" w:hAnsiTheme="minorHAnsi" w:cs="Arial"/>
          <w:b/>
          <w:color w:val="auto"/>
          <w:sz w:val="28"/>
          <w:szCs w:val="28"/>
        </w:rPr>
        <w:t>et  Partenaires</w:t>
      </w:r>
      <w:proofErr w:type="gramEnd"/>
      <w:r w:rsidRPr="00315F4A">
        <w:rPr>
          <w:rFonts w:asciiTheme="minorHAnsi" w:eastAsia="Calibri" w:hAnsiTheme="minorHAnsi" w:cs="Arial"/>
          <w:b/>
          <w:color w:val="auto"/>
          <w:sz w:val="28"/>
          <w:szCs w:val="28"/>
        </w:rPr>
        <w:t xml:space="preserve"> Techniques et Financiers</w:t>
      </w:r>
    </w:p>
    <w:p w:rsidR="00C74308" w:rsidRPr="00315F4A" w:rsidRDefault="00C74308" w:rsidP="00C74308">
      <w:pPr>
        <w:pStyle w:val="Default"/>
        <w:spacing w:line="288" w:lineRule="auto"/>
        <w:jc w:val="both"/>
        <w:rPr>
          <w:rFonts w:asciiTheme="minorHAnsi" w:eastAsia="Calibri" w:hAnsiTheme="minorHAnsi" w:cs="Arial"/>
          <w:color w:val="auto"/>
          <w:sz w:val="28"/>
          <w:szCs w:val="28"/>
        </w:rPr>
      </w:pPr>
    </w:p>
    <w:p w:rsidR="00C74308" w:rsidRPr="00C74308" w:rsidRDefault="00C74308" w:rsidP="00C74308">
      <w:pPr>
        <w:pStyle w:val="Default"/>
        <w:numPr>
          <w:ilvl w:val="0"/>
          <w:numId w:val="9"/>
        </w:numPr>
        <w:spacing w:line="288" w:lineRule="auto"/>
        <w:jc w:val="both"/>
        <w:rPr>
          <w:rFonts w:ascii="Gill Sans MT" w:eastAsia="Calibri" w:hAnsi="Gill Sans MT" w:cstheme="minorHAnsi"/>
          <w:color w:val="auto"/>
          <w:sz w:val="28"/>
          <w:szCs w:val="28"/>
          <w:lang w:eastAsia="en-US"/>
        </w:rPr>
      </w:pPr>
      <w:r>
        <w:rPr>
          <w:rFonts w:ascii="Gill Sans MT" w:eastAsia="Calibri" w:hAnsi="Gill Sans MT" w:cstheme="minorHAnsi"/>
          <w:color w:val="auto"/>
          <w:sz w:val="28"/>
          <w:szCs w:val="28"/>
          <w:lang w:eastAsia="en-US"/>
        </w:rPr>
        <w:t>A</w:t>
      </w:r>
      <w:r w:rsidRPr="00C74308">
        <w:rPr>
          <w:rFonts w:ascii="Gill Sans MT" w:eastAsia="Calibri" w:hAnsi="Gill Sans MT" w:cstheme="minorHAnsi"/>
          <w:color w:val="auto"/>
          <w:sz w:val="28"/>
          <w:szCs w:val="28"/>
          <w:lang w:eastAsia="en-US"/>
        </w:rPr>
        <w:t xml:space="preserve"> appuyer la mise en place des politiques et instruments permettant de promouvoir les législations en matière de développement rural ; </w:t>
      </w:r>
    </w:p>
    <w:p w:rsidR="00C74308" w:rsidRPr="00C74308" w:rsidRDefault="00C74308" w:rsidP="00C74308">
      <w:pPr>
        <w:pStyle w:val="Default"/>
        <w:numPr>
          <w:ilvl w:val="0"/>
          <w:numId w:val="9"/>
        </w:numPr>
        <w:spacing w:line="288" w:lineRule="auto"/>
        <w:jc w:val="both"/>
        <w:rPr>
          <w:rFonts w:ascii="Gill Sans MT" w:eastAsia="Calibri" w:hAnsi="Gill Sans MT" w:cstheme="minorHAnsi"/>
          <w:color w:val="auto"/>
          <w:sz w:val="28"/>
          <w:szCs w:val="28"/>
          <w:lang w:eastAsia="en-US"/>
        </w:rPr>
      </w:pPr>
      <w:r>
        <w:rPr>
          <w:rFonts w:ascii="Gill Sans MT" w:eastAsia="Calibri" w:hAnsi="Gill Sans MT" w:cstheme="minorHAnsi"/>
          <w:color w:val="auto"/>
          <w:sz w:val="28"/>
          <w:szCs w:val="28"/>
          <w:lang w:eastAsia="en-US"/>
        </w:rPr>
        <w:t>A</w:t>
      </w:r>
      <w:r w:rsidRPr="00C74308">
        <w:rPr>
          <w:rFonts w:ascii="Gill Sans MT" w:eastAsia="Calibri" w:hAnsi="Gill Sans MT" w:cstheme="minorHAnsi"/>
          <w:color w:val="auto"/>
          <w:sz w:val="28"/>
          <w:szCs w:val="28"/>
          <w:lang w:eastAsia="en-US"/>
        </w:rPr>
        <w:t xml:space="preserve"> faciliter la coordination des stratégies et des politiques nationales ;</w:t>
      </w:r>
    </w:p>
    <w:p w:rsidR="00C74308" w:rsidRPr="00C74308" w:rsidRDefault="00C74308" w:rsidP="00C74308">
      <w:pPr>
        <w:pStyle w:val="Default"/>
        <w:numPr>
          <w:ilvl w:val="0"/>
          <w:numId w:val="9"/>
        </w:numPr>
        <w:spacing w:line="288" w:lineRule="auto"/>
        <w:jc w:val="both"/>
        <w:rPr>
          <w:rFonts w:ascii="Gill Sans MT" w:eastAsia="Calibri" w:hAnsi="Gill Sans MT" w:cstheme="minorHAnsi"/>
          <w:color w:val="auto"/>
          <w:sz w:val="28"/>
          <w:szCs w:val="28"/>
          <w:lang w:eastAsia="en-US"/>
        </w:rPr>
      </w:pPr>
      <w:r>
        <w:rPr>
          <w:rFonts w:ascii="Gill Sans MT" w:eastAsia="Calibri" w:hAnsi="Gill Sans MT" w:cstheme="minorHAnsi"/>
          <w:color w:val="auto"/>
          <w:sz w:val="28"/>
          <w:szCs w:val="28"/>
          <w:lang w:eastAsia="en-US"/>
        </w:rPr>
        <w:t>D</w:t>
      </w:r>
      <w:r w:rsidRPr="00C74308">
        <w:rPr>
          <w:rFonts w:ascii="Gill Sans MT" w:eastAsia="Calibri" w:hAnsi="Gill Sans MT" w:cstheme="minorHAnsi"/>
          <w:color w:val="auto"/>
          <w:sz w:val="28"/>
          <w:szCs w:val="28"/>
          <w:lang w:eastAsia="en-US"/>
        </w:rPr>
        <w:t>e répondre aux demandes de mobilisation des ressources en faveur du développement rural</w:t>
      </w:r>
      <w:r>
        <w:rPr>
          <w:rFonts w:ascii="Gill Sans MT" w:eastAsia="Calibri" w:hAnsi="Gill Sans MT" w:cstheme="minorHAnsi"/>
          <w:color w:val="auto"/>
          <w:sz w:val="28"/>
          <w:szCs w:val="28"/>
          <w:lang w:eastAsia="en-US"/>
        </w:rPr>
        <w:t xml:space="preserve"> </w:t>
      </w:r>
      <w:r w:rsidRPr="00C74308">
        <w:rPr>
          <w:rFonts w:ascii="Gill Sans MT" w:eastAsia="Calibri" w:hAnsi="Gill Sans MT" w:cstheme="minorHAnsi"/>
          <w:color w:val="auto"/>
          <w:sz w:val="28"/>
          <w:szCs w:val="28"/>
          <w:lang w:eastAsia="en-US"/>
        </w:rPr>
        <w:t xml:space="preserve">; </w:t>
      </w:r>
    </w:p>
    <w:p w:rsidR="00C74308" w:rsidRPr="00315F4A" w:rsidRDefault="00C74308" w:rsidP="00C74308">
      <w:pPr>
        <w:pStyle w:val="Default"/>
        <w:spacing w:line="288" w:lineRule="auto"/>
        <w:ind w:left="360"/>
        <w:jc w:val="both"/>
        <w:rPr>
          <w:rFonts w:asciiTheme="minorHAnsi" w:eastAsia="Calibri" w:hAnsiTheme="minorHAnsi" w:cs="Arial"/>
          <w:color w:val="auto"/>
          <w:sz w:val="28"/>
          <w:szCs w:val="28"/>
        </w:rPr>
      </w:pPr>
    </w:p>
    <w:p w:rsidR="00D922E3" w:rsidRPr="00C74308" w:rsidRDefault="00C74308" w:rsidP="00C74308">
      <w:pPr>
        <w:pStyle w:val="Default"/>
        <w:numPr>
          <w:ilvl w:val="0"/>
          <w:numId w:val="9"/>
        </w:numPr>
        <w:spacing w:line="288" w:lineRule="auto"/>
        <w:jc w:val="both"/>
        <w:rPr>
          <w:rFonts w:ascii="Gill Sans MT" w:eastAsia="Calibri" w:hAnsi="Gill Sans MT" w:cstheme="minorHAnsi"/>
          <w:color w:val="auto"/>
          <w:sz w:val="28"/>
          <w:szCs w:val="28"/>
          <w:lang w:eastAsia="en-US"/>
        </w:rPr>
      </w:pPr>
      <w:r w:rsidRPr="00C74308">
        <w:rPr>
          <w:rFonts w:ascii="Gill Sans MT" w:eastAsia="Calibri" w:hAnsi="Gill Sans MT" w:cstheme="minorHAnsi"/>
          <w:color w:val="auto"/>
          <w:sz w:val="28"/>
          <w:szCs w:val="28"/>
          <w:lang w:eastAsia="en-US"/>
        </w:rPr>
        <w:t>De s’engager à apporter leur appui pour la mise en œuvre des priorités nationales en matière foncières ;</w:t>
      </w:r>
      <w:bookmarkEnd w:id="0"/>
      <w:bookmarkEnd w:id="1"/>
    </w:p>
    <w:p w:rsidR="00E872CF" w:rsidRPr="00493EE4" w:rsidRDefault="00A04EBB" w:rsidP="00C7430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97364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</w:p>
    <w:p w:rsidR="002B5827" w:rsidRPr="00493EE4" w:rsidRDefault="002B5827" w:rsidP="000A1BF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2B5827" w:rsidRPr="00C74308" w:rsidRDefault="002B5827" w:rsidP="00666A9D">
      <w:pPr>
        <w:spacing w:line="240" w:lineRule="auto"/>
        <w:jc w:val="right"/>
        <w:rPr>
          <w:rFonts w:ascii="Gill Sans MT" w:hAnsi="Gill Sans MT" w:cstheme="minorHAnsi"/>
          <w:sz w:val="28"/>
          <w:szCs w:val="28"/>
        </w:rPr>
      </w:pPr>
      <w:r w:rsidRPr="00C74308">
        <w:rPr>
          <w:rFonts w:ascii="Gill Sans MT" w:hAnsi="Gill Sans MT" w:cstheme="minorHAnsi"/>
          <w:sz w:val="28"/>
          <w:szCs w:val="28"/>
        </w:rPr>
        <w:t xml:space="preserve">Fait à </w:t>
      </w:r>
      <w:r w:rsidR="00C74308" w:rsidRPr="00C74308">
        <w:rPr>
          <w:rFonts w:ascii="Gill Sans MT" w:hAnsi="Gill Sans MT" w:cstheme="minorHAnsi"/>
          <w:sz w:val="28"/>
          <w:szCs w:val="28"/>
        </w:rPr>
        <w:t>Ndjamena le 16 Novembre 2018</w:t>
      </w:r>
    </w:p>
    <w:p w:rsidR="002B5827" w:rsidRPr="00493EE4" w:rsidRDefault="002B5827" w:rsidP="00666A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43663" w:rsidRPr="002B5827" w:rsidRDefault="002B5827" w:rsidP="00666A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3EE4">
        <w:rPr>
          <w:rFonts w:asciiTheme="minorHAnsi" w:hAnsiTheme="minorHAnsi" w:cstheme="minorHAnsi"/>
          <w:b/>
          <w:sz w:val="28"/>
          <w:szCs w:val="28"/>
        </w:rPr>
        <w:t>LES PARTICIPANTS</w:t>
      </w:r>
    </w:p>
    <w:sectPr w:rsidR="00543663" w:rsidRPr="002B5827" w:rsidSect="005436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8CB" w:rsidRDefault="00CD58CB" w:rsidP="00666A9D">
      <w:pPr>
        <w:spacing w:after="0" w:line="240" w:lineRule="auto"/>
      </w:pPr>
      <w:r>
        <w:separator/>
      </w:r>
    </w:p>
  </w:endnote>
  <w:endnote w:type="continuationSeparator" w:id="0">
    <w:p w:rsidR="00CD58CB" w:rsidRDefault="00CD58CB" w:rsidP="00666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altName w:val="Gentium Basic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2217"/>
      <w:docPartObj>
        <w:docPartGallery w:val="Page Numbers (Bottom of Page)"/>
        <w:docPartUnique/>
      </w:docPartObj>
    </w:sdtPr>
    <w:sdtEndPr/>
    <w:sdtContent>
      <w:p w:rsidR="00666A9D" w:rsidRDefault="00580E4B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66A9D" w:rsidRDefault="00E6754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E92B1F" w:rsidRPr="00E92B1F">
                                <w:rPr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6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" o:allowincell="f" adj="14135" strokecolor="gray [1629]" strokeweight=".25pt">
                  <v:textbox>
                    <w:txbxContent>
                      <w:p w:rsidR="00666A9D" w:rsidRDefault="00E6754D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E92B1F" w:rsidRPr="00E92B1F">
                          <w:rPr>
                            <w:noProof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8CB" w:rsidRDefault="00CD58CB" w:rsidP="00666A9D">
      <w:pPr>
        <w:spacing w:after="0" w:line="240" w:lineRule="auto"/>
      </w:pPr>
      <w:r>
        <w:separator/>
      </w:r>
    </w:p>
  </w:footnote>
  <w:footnote w:type="continuationSeparator" w:id="0">
    <w:p w:rsidR="00CD58CB" w:rsidRDefault="00CD58CB" w:rsidP="00666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01E5E"/>
    <w:multiLevelType w:val="hybridMultilevel"/>
    <w:tmpl w:val="AC469512"/>
    <w:lvl w:ilvl="0" w:tplc="6BA2B3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554EE"/>
    <w:multiLevelType w:val="hybridMultilevel"/>
    <w:tmpl w:val="F7B0D4B8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D361C"/>
    <w:multiLevelType w:val="hybridMultilevel"/>
    <w:tmpl w:val="2AFA09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56FDF"/>
    <w:multiLevelType w:val="hybridMultilevel"/>
    <w:tmpl w:val="3F4814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466DA"/>
    <w:multiLevelType w:val="hybridMultilevel"/>
    <w:tmpl w:val="F174B768"/>
    <w:lvl w:ilvl="0" w:tplc="A488773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7F1ED3"/>
    <w:multiLevelType w:val="hybridMultilevel"/>
    <w:tmpl w:val="58BE04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A1132"/>
    <w:multiLevelType w:val="hybridMultilevel"/>
    <w:tmpl w:val="C338EC66"/>
    <w:lvl w:ilvl="0" w:tplc="82D464E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09C6A45"/>
    <w:multiLevelType w:val="hybridMultilevel"/>
    <w:tmpl w:val="76ECA500"/>
    <w:lvl w:ilvl="0" w:tplc="8AC4FAC2">
      <w:numFmt w:val="bullet"/>
      <w:lvlText w:val="-"/>
      <w:lvlJc w:val="left"/>
      <w:pPr>
        <w:ind w:left="1080" w:hanging="360"/>
      </w:pPr>
      <w:rPr>
        <w:rFonts w:ascii="Calibri" w:eastAsia="Calibri" w:hAnsi="Calibri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7167A8"/>
    <w:multiLevelType w:val="hybridMultilevel"/>
    <w:tmpl w:val="E176F2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27"/>
    <w:rsid w:val="00072897"/>
    <w:rsid w:val="0008464F"/>
    <w:rsid w:val="000A1BFA"/>
    <w:rsid w:val="000A418E"/>
    <w:rsid w:val="000D1835"/>
    <w:rsid w:val="00113140"/>
    <w:rsid w:val="00145DC8"/>
    <w:rsid w:val="00147090"/>
    <w:rsid w:val="00170C9B"/>
    <w:rsid w:val="00174537"/>
    <w:rsid w:val="001B66F0"/>
    <w:rsid w:val="001C010F"/>
    <w:rsid w:val="001F2103"/>
    <w:rsid w:val="0020601A"/>
    <w:rsid w:val="00223928"/>
    <w:rsid w:val="002A69A7"/>
    <w:rsid w:val="002B5827"/>
    <w:rsid w:val="002D2E9D"/>
    <w:rsid w:val="00311724"/>
    <w:rsid w:val="003235C1"/>
    <w:rsid w:val="00354DAF"/>
    <w:rsid w:val="003B4FE8"/>
    <w:rsid w:val="0047613E"/>
    <w:rsid w:val="004C46B4"/>
    <w:rsid w:val="0052082A"/>
    <w:rsid w:val="00524BB2"/>
    <w:rsid w:val="00525C75"/>
    <w:rsid w:val="00543663"/>
    <w:rsid w:val="0056165C"/>
    <w:rsid w:val="00580E4B"/>
    <w:rsid w:val="00597364"/>
    <w:rsid w:val="005B56BB"/>
    <w:rsid w:val="005F0919"/>
    <w:rsid w:val="00613942"/>
    <w:rsid w:val="00664427"/>
    <w:rsid w:val="00666A9D"/>
    <w:rsid w:val="00751151"/>
    <w:rsid w:val="007F470D"/>
    <w:rsid w:val="008D7106"/>
    <w:rsid w:val="008E53AC"/>
    <w:rsid w:val="00905D02"/>
    <w:rsid w:val="0095458C"/>
    <w:rsid w:val="00975108"/>
    <w:rsid w:val="009E4405"/>
    <w:rsid w:val="009F2AED"/>
    <w:rsid w:val="00A04EBB"/>
    <w:rsid w:val="00A54C75"/>
    <w:rsid w:val="00A72C73"/>
    <w:rsid w:val="00AF19D5"/>
    <w:rsid w:val="00AF7AD1"/>
    <w:rsid w:val="00B711D5"/>
    <w:rsid w:val="00B772D4"/>
    <w:rsid w:val="00C74308"/>
    <w:rsid w:val="00CB1BD0"/>
    <w:rsid w:val="00CD58CB"/>
    <w:rsid w:val="00CF5272"/>
    <w:rsid w:val="00D053AD"/>
    <w:rsid w:val="00D1318B"/>
    <w:rsid w:val="00D648EF"/>
    <w:rsid w:val="00D8374A"/>
    <w:rsid w:val="00D922E3"/>
    <w:rsid w:val="00DD7F25"/>
    <w:rsid w:val="00DF0AB7"/>
    <w:rsid w:val="00DF6617"/>
    <w:rsid w:val="00E6754D"/>
    <w:rsid w:val="00E67E6B"/>
    <w:rsid w:val="00E872CF"/>
    <w:rsid w:val="00E92B1F"/>
    <w:rsid w:val="00EB2628"/>
    <w:rsid w:val="00EE59A3"/>
    <w:rsid w:val="00F23E50"/>
    <w:rsid w:val="00F6320A"/>
    <w:rsid w:val="00FB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FBB96D-9FD3-4234-9FCC-2D2B6ABD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27"/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2B5827"/>
    <w:pPr>
      <w:keepNext/>
      <w:keepLines/>
      <w:widowControl w:val="0"/>
      <w:spacing w:after="0" w:line="240" w:lineRule="auto"/>
      <w:jc w:val="both"/>
      <w:outlineLvl w:val="0"/>
    </w:pPr>
    <w:rPr>
      <w:rFonts w:ascii="Rockwell" w:eastAsia="Times New Roman" w:hAnsi="Rockwell" w:cs="Times New Roman"/>
      <w:b/>
      <w:bCs/>
      <w:kern w:val="2"/>
      <w:sz w:val="24"/>
      <w:szCs w:val="24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5827"/>
    <w:rPr>
      <w:rFonts w:ascii="Rockwell" w:eastAsia="Times New Roman" w:hAnsi="Rockwell" w:cs="Times New Roman"/>
      <w:b/>
      <w:bCs/>
      <w:kern w:val="2"/>
      <w:sz w:val="24"/>
      <w:szCs w:val="24"/>
      <w:lang w:val="en-US" w:eastAsia="zh-CN"/>
    </w:rPr>
  </w:style>
  <w:style w:type="paragraph" w:styleId="Paragraphedeliste">
    <w:name w:val="List Paragraph"/>
    <w:basedOn w:val="Normal"/>
    <w:link w:val="ParagraphedelisteCar"/>
    <w:uiPriority w:val="34"/>
    <w:qFormat/>
    <w:rsid w:val="002B582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66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66A9D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666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66A9D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2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2C73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C7430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  <w:style w:type="character" w:customStyle="1" w:styleId="ParagraphedelisteCar">
    <w:name w:val="Paragraphe de liste Car"/>
    <w:link w:val="Paragraphedeliste"/>
    <w:uiPriority w:val="34"/>
    <w:locked/>
    <w:rsid w:val="00C74308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748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Utilisateur</cp:lastModifiedBy>
  <cp:revision>3</cp:revision>
  <cp:lastPrinted>2016-05-19T12:53:00Z</cp:lastPrinted>
  <dcterms:created xsi:type="dcterms:W3CDTF">2018-11-16T17:15:00Z</dcterms:created>
  <dcterms:modified xsi:type="dcterms:W3CDTF">2018-11-16T17:19:00Z</dcterms:modified>
</cp:coreProperties>
</file>